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EE" w:rsidRPr="006C7291" w:rsidRDefault="008634EE" w:rsidP="00555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C729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Консультация на тему:</w:t>
      </w:r>
    </w:p>
    <w:p w:rsidR="006C7291" w:rsidRPr="006C7291" w:rsidRDefault="006C7291" w:rsidP="00555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634EE" w:rsidRPr="006C7291" w:rsidRDefault="008634EE" w:rsidP="00555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6C729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«Агрессивность ребёнка</w:t>
      </w:r>
      <w:r w:rsidR="00E45B17" w:rsidRPr="006C729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дошкольного возраста</w:t>
      </w:r>
      <w:r w:rsidRPr="006C729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и как с ней бороться»</w:t>
      </w:r>
    </w:p>
    <w:p w:rsidR="00E45B17" w:rsidRPr="006C7291" w:rsidRDefault="00E45B17" w:rsidP="00555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4EE" w:rsidRPr="006C7291" w:rsidRDefault="008634EE" w:rsidP="00555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Агрессия </w:t>
      </w: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 физическое или вербальное (словесное) поведение, направленное на причинение вреда кому-либо.</w:t>
      </w:r>
    </w:p>
    <w:p w:rsidR="008634EE" w:rsidRPr="006C7291" w:rsidRDefault="008634EE" w:rsidP="00555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агрессивность проявляется у детей?</w:t>
      </w:r>
    </w:p>
    <w:p w:rsidR="008634EE" w:rsidRPr="006C7291" w:rsidRDefault="008634EE" w:rsidP="005552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Злость и возмущение в отчаянном плаче младенца, причина </w:t>
      </w:r>
      <w:proofErr w:type="gramStart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которых</w:t>
      </w:r>
      <w:proofErr w:type="gramEnd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проста: </w:t>
      </w:r>
      <w:proofErr w:type="spellStart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неудовлетворены</w:t>
      </w:r>
      <w:proofErr w:type="spellEnd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физиологические потребности ребенка. Агрессивная реакция в этом случае - это реакция борьбы за выживание.</w:t>
      </w:r>
    </w:p>
    <w:p w:rsidR="008634EE" w:rsidRPr="006C7291" w:rsidRDefault="008634EE" w:rsidP="005552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Вспышка ярости и физическое нападение на сверстника, конфликты из-за обладания игрушками у малыша 1,2-5 лет. Если родители в этом возрасте относятся нетерпимо к его поведению, то в результате могут сформироваться символические формы агрессивности: нытье, непослушание, упрямство и др.</w:t>
      </w:r>
    </w:p>
    <w:p w:rsidR="008634EE" w:rsidRPr="006C7291" w:rsidRDefault="008634EE" w:rsidP="005552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Крик, плач, </w:t>
      </w:r>
      <w:proofErr w:type="spellStart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кусание</w:t>
      </w:r>
      <w:proofErr w:type="spellEnd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топанье ногами у ребенка 3-х лет, которые связаны с ограничением его “ исследовательского инстинкта’’, с конфликтом между ненасытной любознательностью и родительским «нельзя».</w:t>
      </w:r>
    </w:p>
    <w:p w:rsidR="008634EE" w:rsidRPr="006C7291" w:rsidRDefault="008634EE" w:rsidP="005552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Драчливость у мальчика, плач, визг у девочек дошкольного возраста. Мальчики в этом возрасте проявляют больше агрессивных тенденций, чем девочки, так как последние </w:t>
      </w:r>
      <w:proofErr w:type="gramStart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боятся</w:t>
      </w:r>
      <w:proofErr w:type="gramEnd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проявления из-за страха наказания. В то время как к агрессии мальчиков окружение относится более благосклонно и терпимо.</w:t>
      </w:r>
    </w:p>
    <w:p w:rsidR="00E45B17" w:rsidRPr="006C7291" w:rsidRDefault="00E45B17" w:rsidP="00555276">
      <w:pPr>
        <w:pStyle w:val="2"/>
        <w:shd w:val="clear" w:color="auto" w:fill="FFFFFF"/>
        <w:spacing w:before="240" w:after="24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Возрастные особенности</w:t>
      </w:r>
    </w:p>
    <w:p w:rsidR="00E45B17" w:rsidRPr="006C7291" w:rsidRDefault="00E45B17" w:rsidP="00555276">
      <w:pPr>
        <w:pStyle w:val="3"/>
        <w:shd w:val="clear" w:color="auto" w:fill="FFFFFF"/>
        <w:spacing w:before="240" w:after="24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У детей дошкольного возраста</w:t>
      </w:r>
    </w:p>
    <w:p w:rsidR="00E45B17" w:rsidRPr="006C7291" w:rsidRDefault="00E45B17" w:rsidP="00555276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6C7291">
        <w:rPr>
          <w:color w:val="000000" w:themeColor="text1"/>
          <w:sz w:val="28"/>
          <w:szCs w:val="28"/>
        </w:rPr>
        <w:t>Мало кто задумывался, но первые признаки агрессии проявляются ещё в младенческом возрасте. Если малышу не дают кушать или не берут на руки, он начинает злиться, плакать. Может ударить кулачком взрослого или укусить маму за грудь.</w:t>
      </w:r>
    </w:p>
    <w:p w:rsidR="00E45B17" w:rsidRPr="006C7291" w:rsidRDefault="00E45B17" w:rsidP="00555276">
      <w:pPr>
        <w:numPr>
          <w:ilvl w:val="0"/>
          <w:numId w:val="16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года</w:t>
      </w:r>
    </w:p>
    <w:p w:rsidR="00E45B17" w:rsidRPr="006C7291" w:rsidRDefault="00E45B17" w:rsidP="00555276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этого возраста характерны неконтролируемые и короткие приступы агрессии — так называемые вспышки. Основная причина — проба новой модели поведения с целью добиться желаемого и увидеть реакцию взрослых. Чаще всего проявляется через </w:t>
      </w:r>
      <w:proofErr w:type="spellStart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кусание</w:t>
      </w:r>
      <w:proofErr w:type="spellEnd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родители не акцентируют на этом внимание, не торопятся удовлетворить потребность малыша, а просто говорят, что так нельзя, повторов обычно не бывает. В ином случае он прибегает к этому способу снова и снова, но при этом злость нарастает с каждым разом.</w:t>
      </w:r>
    </w:p>
    <w:p w:rsidR="00E45B17" w:rsidRPr="006C7291" w:rsidRDefault="00E45B17" w:rsidP="00555276">
      <w:pPr>
        <w:numPr>
          <w:ilvl w:val="0"/>
          <w:numId w:val="17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3 года</w:t>
      </w:r>
    </w:p>
    <w:p w:rsidR="00E45B17" w:rsidRPr="006C7291" w:rsidRDefault="00E45B17" w:rsidP="00555276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Малыши 3 лет проявляют агрессию уже более ярко и разнообразно. Могут толкаться, плеваться, бросать игрушки, царапаться, </w:t>
      </w:r>
      <w:proofErr w:type="spellStart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истерить</w:t>
      </w:r>
      <w:proofErr w:type="spellEnd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и всё это в одно и то же время. Любые уговоры и попытки заговорить игнорируют. Единственный выход — оставить успокаиваться одного. Основная причина — добиться желаемого.</w:t>
      </w:r>
    </w:p>
    <w:p w:rsidR="00E45B17" w:rsidRPr="006C7291" w:rsidRDefault="00E45B17" w:rsidP="00555276">
      <w:pPr>
        <w:numPr>
          <w:ilvl w:val="0"/>
          <w:numId w:val="18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года</w:t>
      </w:r>
    </w:p>
    <w:p w:rsidR="00E45B17" w:rsidRPr="006C7291" w:rsidRDefault="00E45B17" w:rsidP="00555276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4 лет уже учится контролировать свои эмоции и знает, что за агрессивное поведение могут наказать. Поэтому ведёт себя сдержаннее, более спокойно. Основные проявления — одноразовые: толкнёт, стукнет или кинет игрушкой — и смотрит на реакцию. То есть в какой-то момент эмоция берёт верх, но страх наказания её обуздывает. Основная причина — протест.</w:t>
      </w:r>
    </w:p>
    <w:p w:rsidR="00E45B17" w:rsidRPr="006C7291" w:rsidRDefault="00E45B17" w:rsidP="00555276">
      <w:pPr>
        <w:numPr>
          <w:ilvl w:val="0"/>
          <w:numId w:val="19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 лет</w:t>
      </w:r>
    </w:p>
    <w:p w:rsidR="00E45B17" w:rsidRPr="006C7291" w:rsidRDefault="00E45B17" w:rsidP="00555276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возрасте психологи отмечают ярко выраженные </w:t>
      </w:r>
      <w:proofErr w:type="spellStart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гендерные</w:t>
      </w:r>
      <w:proofErr w:type="spellEnd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особенности проявления детской агрессии. Мальчики начинают </w:t>
      </w:r>
      <w:proofErr w:type="spellStart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самоутверждаться</w:t>
      </w:r>
      <w:proofErr w:type="spellEnd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физическую силу: бьют, толкают, дерутся. </w:t>
      </w:r>
      <w:proofErr w:type="gramStart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Девочки, осознавая свою слабость, используют словесное оружие: обзываются, угрожают, насмехаются, манипулируют.</w:t>
      </w:r>
      <w:proofErr w:type="gramEnd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Причины могут быть самыми разными.</w:t>
      </w:r>
    </w:p>
    <w:p w:rsidR="00E45B17" w:rsidRPr="006C7291" w:rsidRDefault="00E45B17" w:rsidP="00555276">
      <w:pPr>
        <w:numPr>
          <w:ilvl w:val="0"/>
          <w:numId w:val="20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 лет</w:t>
      </w:r>
    </w:p>
    <w:p w:rsidR="00E45B17" w:rsidRPr="006C7291" w:rsidRDefault="00E45B17" w:rsidP="00555276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Шестилетки </w:t>
      </w:r>
      <w:proofErr w:type="spellStart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мудреют</w:t>
      </w:r>
      <w:proofErr w:type="spellEnd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контролируют эмоции и выказывают агрессивность лишь выборочно. Проявляют её там, где уверены в победе (могут побить </w:t>
      </w:r>
      <w:proofErr w:type="gramStart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слабого</w:t>
      </w:r>
      <w:proofErr w:type="gramEnd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ненаказуемости (перед взрослыми её уже почти не демонстрируют). Объектами чаще всего выступают сверстники в детском саду, младшие братья и сёстры либо беззащитные животные. Основные причины — дефицит внимания и асоциальное окружение.</w:t>
      </w:r>
    </w:p>
    <w:p w:rsidR="008634EE" w:rsidRDefault="008634EE" w:rsidP="006C7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Причины детской агрессивности.</w:t>
      </w:r>
    </w:p>
    <w:p w:rsidR="006C7291" w:rsidRPr="006C7291" w:rsidRDefault="006C7291" w:rsidP="006C7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4EE" w:rsidRPr="006C7291" w:rsidRDefault="008634EE" w:rsidP="00555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Агрессия может возникать в следующих случаях:</w:t>
      </w:r>
    </w:p>
    <w:p w:rsidR="008634EE" w:rsidRPr="006C7291" w:rsidRDefault="008634EE" w:rsidP="005552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реакция на фрустрацию. Это попытка преодолеть препятствие на пути к удовлетворению потребностей, достижению эмоционального равновесия.</w:t>
      </w:r>
    </w:p>
    <w:p w:rsidR="008634EE" w:rsidRPr="006C7291" w:rsidRDefault="008634EE" w:rsidP="005552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крайняя мера, когда ребенок исчерпал все другие возможности для удовлетворения своих нужд.</w:t>
      </w:r>
    </w:p>
    <w:p w:rsidR="008634EE" w:rsidRPr="006C7291" w:rsidRDefault="008634EE" w:rsidP="0055527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«выученное» поведение, когда ребенок поступает агрессивно, следуя образцу (поведение родителей, литературных, кин</w:t>
      </w:r>
      <w:proofErr w:type="gramStart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телегероев</w:t>
      </w:r>
      <w:proofErr w:type="spellEnd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634EE" w:rsidRPr="006C7291" w:rsidRDefault="008634EE" w:rsidP="00555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Также на проявление агрессивности влияют биологические факторы (особенности нервной системы, наследственность, биохимические факторы).</w:t>
      </w:r>
    </w:p>
    <w:p w:rsidR="006C7291" w:rsidRDefault="006C7291" w:rsidP="00555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634EE" w:rsidRPr="006C7291" w:rsidRDefault="008634EE" w:rsidP="00555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Мультфильмы или компьютерные игры?</w:t>
      </w:r>
    </w:p>
    <w:p w:rsidR="008634EE" w:rsidRPr="006C7291" w:rsidRDefault="008634EE" w:rsidP="00555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примеров агрессивного поведения ребенок может усвоить из них? Часто мы не задумываемся о вреде той или иной игры, в которую часами может играть наш ребенок, или сажаем ее перед телевизором, чтобы заняться своими делами, а в это время на экране демонстрируют совсем не детские и не полезны мультфильмы и передачи.</w:t>
      </w:r>
    </w:p>
    <w:p w:rsidR="008634EE" w:rsidRPr="006C7291" w:rsidRDefault="008634EE" w:rsidP="00555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тщательно следите за тем, что просматривает ваш малыш. А компьютерные игры следует вообще исключить в столь раннем возрасте, он еще успеет наиграться.</w:t>
      </w:r>
    </w:p>
    <w:p w:rsidR="008634EE" w:rsidRDefault="008634EE" w:rsidP="00555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Читайте ребенку книги, энциклопедии, вместе лепите из пластилина, конструируйте и воздвигайте дворцы и крепости, собирайте самолеты и корабли. Что касается выбора мультиков, то согласитесь, что все-таки добрые советские мультфильмы значительно гуманнее современных американских и прежде, чем показать ребенку мультик, просмотрите его сами.</w:t>
      </w:r>
    </w:p>
    <w:p w:rsidR="006C7291" w:rsidRPr="006C7291" w:rsidRDefault="006C7291" w:rsidP="00555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4EE" w:rsidRDefault="008634EE" w:rsidP="006C7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Когда нужна помощь специалиста?</w:t>
      </w:r>
    </w:p>
    <w:p w:rsidR="006C7291" w:rsidRPr="006C7291" w:rsidRDefault="006C7291" w:rsidP="006C7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4EE" w:rsidRPr="006C7291" w:rsidRDefault="008634EE" w:rsidP="00555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Специального вмешательства требуют два типа агрессивности ребенка:</w:t>
      </w:r>
    </w:p>
    <w:p w:rsidR="008634EE" w:rsidRPr="006C7291" w:rsidRDefault="008634EE" w:rsidP="00555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Первый</w:t>
      </w: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когда ребенок старше пяти лет получает удовольствие, мучая других детей и животных. Такой тип редок, но всегда требует специального лечения у психоневролога.</w:t>
      </w:r>
    </w:p>
    <w:p w:rsidR="008634EE" w:rsidRPr="006C7291" w:rsidRDefault="008634EE" w:rsidP="00555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Второй</w:t>
      </w: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proofErr w:type="spellStart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гиперактивный</w:t>
      </w:r>
      <w:proofErr w:type="spellEnd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ребенок. Такой ребенок беспокоен, агрессивен, все и вся задевает, за ним тянется «шлейф» разрушений и обид. Поведение такого ребенка отличается импульсивностью, необдуманными поступками, нарушением запретов. Такой ребенок может быть в душе любящим, великодушным, милым, но биохимический дисбаланс коры головного мозга делает его поведение сверхактивным. Такой импульсивный ребенок – предмет забот врача, который может предписать нужные лекарства.</w:t>
      </w:r>
    </w:p>
    <w:p w:rsidR="00555276" w:rsidRPr="006C7291" w:rsidRDefault="00555276" w:rsidP="00555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4EE" w:rsidRDefault="008634EE" w:rsidP="006C7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Предупреждение агрессивности</w:t>
      </w:r>
      <w:r w:rsidR="006C72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C7291" w:rsidRPr="006C7291" w:rsidRDefault="006C7291" w:rsidP="006C7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4EE" w:rsidRPr="006C7291" w:rsidRDefault="008634EE" w:rsidP="00555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Лучший способ избежать чрезмерной агрессивности в ребенке – проявлять к нему любовь. Нет малыша, который чувствуя себя любимым, был бы агрессивным.</w:t>
      </w:r>
    </w:p>
    <w:p w:rsidR="008634EE" w:rsidRPr="006C7291" w:rsidRDefault="008634EE" w:rsidP="005552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должны постараться понять причины агрессивного поведения ребенка и устранить их.</w:t>
      </w:r>
    </w:p>
    <w:p w:rsidR="008634EE" w:rsidRPr="006C7291" w:rsidRDefault="008634EE" w:rsidP="005552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ребенку возможность выплескивать свою энергию. Пусть он порезвится один или с приятелем. Не давайте </w:t>
      </w:r>
      <w:proofErr w:type="spellStart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сверхреактивному</w:t>
      </w:r>
      <w:proofErr w:type="spellEnd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ребенку сидеть без дела. Пусть его энергия расходуется в «мирных» целях: спорт, научные кружки, «</w:t>
      </w:r>
      <w:proofErr w:type="spellStart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мастерилки</w:t>
      </w:r>
      <w:proofErr w:type="spellEnd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т.п</w:t>
      </w:r>
      <w:proofErr w:type="gramStart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gramEnd"/>
    </w:p>
    <w:p w:rsidR="008634EE" w:rsidRPr="006C7291" w:rsidRDefault="008634EE" w:rsidP="005552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Исключите просмотр фильмов и телепередач со сценами насилия и жестокости.</w:t>
      </w:r>
    </w:p>
    <w:p w:rsidR="008634EE" w:rsidRPr="006C7291" w:rsidRDefault="008634EE" w:rsidP="005552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Помогите ребенку найти друзей, научите его общаться с ровесниками. В совместных занятиях дети быстрее усвоят нормы общепринятого поведения.</w:t>
      </w:r>
    </w:p>
    <w:p w:rsidR="008634EE" w:rsidRPr="006C7291" w:rsidRDefault="008634EE" w:rsidP="005552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прибегайте к физическим наказаниям.</w:t>
      </w:r>
    </w:p>
    <w:p w:rsidR="008634EE" w:rsidRPr="006C7291" w:rsidRDefault="008634EE" w:rsidP="005552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Показывайте ребенку личный пример эффективного доброжелательного поведения. Не допускайте при нем вспышек гнева и ярости, оскорблений своих коллег, разработок планов</w:t>
      </w:r>
      <w:proofErr w:type="gramStart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6C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мести.</w:t>
      </w:r>
    </w:p>
    <w:p w:rsidR="00555276" w:rsidRPr="006C7291" w:rsidRDefault="00555276" w:rsidP="00555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5276" w:rsidRPr="006C7291" w:rsidRDefault="00555276" w:rsidP="00555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5276" w:rsidRPr="006C7291" w:rsidRDefault="00555276" w:rsidP="00555276">
      <w:pPr>
        <w:pStyle w:val="2"/>
        <w:shd w:val="clear" w:color="auto" w:fill="FFFFFF"/>
        <w:spacing w:before="240" w:after="24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Что делать во время приступа</w:t>
      </w:r>
    </w:p>
    <w:p w:rsidR="00555276" w:rsidRPr="006C7291" w:rsidRDefault="00555276" w:rsidP="00555276">
      <w:pPr>
        <w:pStyle w:val="3"/>
        <w:shd w:val="clear" w:color="auto" w:fill="FFFFFF"/>
        <w:spacing w:before="240" w:after="24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Как реагировать</w:t>
      </w:r>
    </w:p>
    <w:p w:rsidR="00555276" w:rsidRPr="006C7291" w:rsidRDefault="00555276" w:rsidP="00555276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6C7291">
        <w:rPr>
          <w:color w:val="000000" w:themeColor="text1"/>
          <w:sz w:val="28"/>
          <w:szCs w:val="28"/>
        </w:rPr>
        <w:t xml:space="preserve">Первый шаг — научиться </w:t>
      </w:r>
      <w:proofErr w:type="gramStart"/>
      <w:r w:rsidRPr="006C7291">
        <w:rPr>
          <w:color w:val="000000" w:themeColor="text1"/>
          <w:sz w:val="28"/>
          <w:szCs w:val="28"/>
        </w:rPr>
        <w:t>правильно</w:t>
      </w:r>
      <w:proofErr w:type="gramEnd"/>
      <w:r w:rsidRPr="006C7291">
        <w:rPr>
          <w:color w:val="000000" w:themeColor="text1"/>
          <w:sz w:val="28"/>
          <w:szCs w:val="28"/>
        </w:rPr>
        <w:t xml:space="preserve"> реагировать на приступы. Ошибки родителей потом приводят к закреплению данного паттерна поведения.</w:t>
      </w:r>
    </w:p>
    <w:p w:rsidR="00555276" w:rsidRPr="006C7291" w:rsidRDefault="00555276" w:rsidP="00555276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6C7291">
        <w:rPr>
          <w:color w:val="000000" w:themeColor="text1"/>
          <w:sz w:val="28"/>
          <w:szCs w:val="28"/>
        </w:rPr>
        <w:t>Что в такие моменты категорически нельзя делать взрослым:</w:t>
      </w:r>
    </w:p>
    <w:p w:rsidR="00555276" w:rsidRPr="006C7291" w:rsidRDefault="00555276" w:rsidP="00555276">
      <w:pPr>
        <w:numPr>
          <w:ilvl w:val="0"/>
          <w:numId w:val="2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выходить из себя, злиться, раздражаться, вести себя так же агрессивно;</w:t>
      </w:r>
    </w:p>
    <w:p w:rsidR="00555276" w:rsidRPr="006C7291" w:rsidRDefault="00555276" w:rsidP="00555276">
      <w:pPr>
        <w:numPr>
          <w:ilvl w:val="0"/>
          <w:numId w:val="2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кричать, повышать голос;</w:t>
      </w:r>
    </w:p>
    <w:p w:rsidR="00555276" w:rsidRPr="006C7291" w:rsidRDefault="00555276" w:rsidP="00555276">
      <w:pPr>
        <w:numPr>
          <w:ilvl w:val="0"/>
          <w:numId w:val="2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пытаться что-то объяснить, читать нотации, воспитывать;</w:t>
      </w:r>
    </w:p>
    <w:p w:rsidR="00555276" w:rsidRPr="006C7291" w:rsidRDefault="00555276" w:rsidP="00555276">
      <w:pPr>
        <w:numPr>
          <w:ilvl w:val="0"/>
          <w:numId w:val="2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физическое насилие: бить, дёргать, давать подзатыльник, шлёпать по попе;</w:t>
      </w:r>
    </w:p>
    <w:p w:rsidR="00555276" w:rsidRPr="006C7291" w:rsidRDefault="00555276" w:rsidP="00555276">
      <w:pPr>
        <w:numPr>
          <w:ilvl w:val="0"/>
          <w:numId w:val="2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удовлетворять требования «бунтаря».</w:t>
      </w:r>
    </w:p>
    <w:p w:rsidR="00555276" w:rsidRPr="006C7291" w:rsidRDefault="00555276" w:rsidP="00555276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6C7291">
        <w:rPr>
          <w:color w:val="000000" w:themeColor="text1"/>
          <w:sz w:val="28"/>
          <w:szCs w:val="28"/>
        </w:rPr>
        <w:t>Если взрослый отвечает на детскую агрессию таким же поведением — это вызывает ещё большее обострение приступа. Ребёнок кричит ещё громче, дерётся ещё сильнее. Физическое подавление может сыграть роль временного решения проблемы. Но в этом случае увеличивается риск развития скрытой формы враждебности, которая в дальнейшем превратится в лицемерие и склонность к манипуляциям. Наиболее провальный вариант — дать желаемое. Тем самым паттерн закрепляется и становится постоянным оружием для достижения целей.</w:t>
      </w:r>
    </w:p>
    <w:p w:rsidR="00555276" w:rsidRPr="006C7291" w:rsidRDefault="00555276" w:rsidP="00555276">
      <w:pPr>
        <w:pStyle w:val="a3"/>
        <w:shd w:val="clear" w:color="auto" w:fill="FFFFFF"/>
        <w:spacing w:before="0" w:beforeAutospacing="0" w:after="375" w:afterAutospacing="0"/>
        <w:jc w:val="both"/>
        <w:rPr>
          <w:b/>
          <w:i/>
          <w:color w:val="000000" w:themeColor="text1"/>
          <w:sz w:val="28"/>
          <w:szCs w:val="28"/>
        </w:rPr>
      </w:pPr>
      <w:r w:rsidRPr="006C7291">
        <w:rPr>
          <w:b/>
          <w:i/>
          <w:color w:val="000000" w:themeColor="text1"/>
          <w:sz w:val="28"/>
          <w:szCs w:val="28"/>
        </w:rPr>
        <w:t>Но что же тогда делать взрослым, когда ребёнок ведет себя агрессивно?</w:t>
      </w:r>
    </w:p>
    <w:p w:rsidR="00555276" w:rsidRPr="006C7291" w:rsidRDefault="00555276" w:rsidP="00555276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6C7291">
        <w:rPr>
          <w:color w:val="000000" w:themeColor="text1"/>
          <w:sz w:val="28"/>
          <w:szCs w:val="28"/>
        </w:rPr>
        <w:t>Если ему 2-3 года, он всего лишь испытывает данную модель поведения. Как только он ударил кого-нибудь или замахнулся, нужно:</w:t>
      </w:r>
    </w:p>
    <w:p w:rsidR="00555276" w:rsidRPr="006C7291" w:rsidRDefault="00555276" w:rsidP="00555276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остановить его (не позволить повторить действие);</w:t>
      </w:r>
    </w:p>
    <w:p w:rsidR="00555276" w:rsidRPr="006C7291" w:rsidRDefault="00555276" w:rsidP="00555276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сделать недовольный вид;</w:t>
      </w:r>
    </w:p>
    <w:p w:rsidR="00555276" w:rsidRPr="006C7291" w:rsidRDefault="00555276" w:rsidP="00555276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строгим, но спокойным голосом сказать, что это нехорошо и так делать нельзя;</w:t>
      </w:r>
    </w:p>
    <w:p w:rsidR="00555276" w:rsidRPr="006C7291" w:rsidRDefault="00555276" w:rsidP="00555276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можно погрозить пальчиком;</w:t>
      </w:r>
    </w:p>
    <w:p w:rsidR="00555276" w:rsidRPr="006C7291" w:rsidRDefault="00555276" w:rsidP="00555276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спросить, что именно он хочет, и доступно объяснить, почему он не может сейчас этого получить.</w:t>
      </w:r>
    </w:p>
    <w:p w:rsidR="00555276" w:rsidRPr="006C7291" w:rsidRDefault="00555276" w:rsidP="00555276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6C7291">
        <w:rPr>
          <w:color w:val="000000" w:themeColor="text1"/>
          <w:sz w:val="28"/>
          <w:szCs w:val="28"/>
        </w:rPr>
        <w:t xml:space="preserve">Если в ответ на эти действия агрессивное поведение продолжается и даже усугубляется, нужно </w:t>
      </w:r>
      <w:proofErr w:type="spellStart"/>
      <w:r w:rsidRPr="006C7291">
        <w:rPr>
          <w:color w:val="000000" w:themeColor="text1"/>
          <w:sz w:val="28"/>
          <w:szCs w:val="28"/>
        </w:rPr>
        <w:t>дистанцировать</w:t>
      </w:r>
      <w:proofErr w:type="spellEnd"/>
      <w:r w:rsidRPr="006C7291">
        <w:rPr>
          <w:color w:val="000000" w:themeColor="text1"/>
          <w:sz w:val="28"/>
          <w:szCs w:val="28"/>
        </w:rPr>
        <w:t xml:space="preserve"> малыша от окружающих, чтобы он перестал наносить им вред, и не обращать на него внимания. Параллельно, конечно, нужно обязательно следить за тем, что он делает, но чтобы он этого не заметил.</w:t>
      </w:r>
    </w:p>
    <w:p w:rsidR="00555276" w:rsidRPr="006C7291" w:rsidRDefault="00555276" w:rsidP="00555276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6C7291">
        <w:rPr>
          <w:color w:val="000000" w:themeColor="text1"/>
          <w:sz w:val="28"/>
          <w:szCs w:val="28"/>
        </w:rPr>
        <w:t>Для более взрослых детей (4-8 лет) срабатывает уже другая схема поведения. В приступе ярости они точно не будут никого слушать. Поэтому надо:</w:t>
      </w:r>
    </w:p>
    <w:p w:rsidR="00555276" w:rsidRPr="006C7291" w:rsidRDefault="00555276" w:rsidP="00555276">
      <w:pPr>
        <w:numPr>
          <w:ilvl w:val="0"/>
          <w:numId w:val="23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твёрдым голосом сделать замечание: «Так нельзя!», «Перестань!» (оно не сработает, но в подсознании останется установка, что такие поступки недопустимы);</w:t>
      </w:r>
    </w:p>
    <w:p w:rsidR="00555276" w:rsidRPr="006C7291" w:rsidRDefault="00555276" w:rsidP="00555276">
      <w:pPr>
        <w:numPr>
          <w:ilvl w:val="0"/>
          <w:numId w:val="23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обезопасить себя и окружающих от его агрессивных действий (взять крепко за руки, отвести туда, где никого нет);</w:t>
      </w:r>
    </w:p>
    <w:p w:rsidR="00555276" w:rsidRPr="006C7291" w:rsidRDefault="00555276" w:rsidP="00555276">
      <w:pPr>
        <w:numPr>
          <w:ilvl w:val="0"/>
          <w:numId w:val="23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набраться терпения и переждать приступ.</w:t>
      </w:r>
    </w:p>
    <w:p w:rsidR="00555276" w:rsidRPr="006C7291" w:rsidRDefault="00555276" w:rsidP="00555276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6C7291">
        <w:rPr>
          <w:color w:val="000000" w:themeColor="text1"/>
          <w:sz w:val="28"/>
          <w:szCs w:val="28"/>
        </w:rPr>
        <w:t>Хороший приём — заняться своим делом (открыть книгу, включить телевизор) или начать общаться с кем-то из присутствующих. Демонстрация равнодушия со стороны взрослого показывает ребёнку бесполезность предпринимаемых действий.</w:t>
      </w:r>
    </w:p>
    <w:p w:rsidR="00555276" w:rsidRPr="006C7291" w:rsidRDefault="00555276" w:rsidP="00555276">
      <w:pPr>
        <w:pStyle w:val="3"/>
        <w:shd w:val="clear" w:color="auto" w:fill="FFFFFF"/>
        <w:spacing w:before="240" w:after="240"/>
        <w:jc w:val="both"/>
        <w:rPr>
          <w:rFonts w:ascii="Times New Roman" w:hAnsi="Times New Roman" w:cs="Times New Roman"/>
          <w:bCs w:val="0"/>
          <w:i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bCs w:val="0"/>
          <w:i/>
          <w:color w:val="000000" w:themeColor="text1"/>
          <w:sz w:val="28"/>
          <w:szCs w:val="28"/>
        </w:rPr>
        <w:t>Воспитательный аспект</w:t>
      </w:r>
    </w:p>
    <w:p w:rsidR="00555276" w:rsidRPr="006C7291" w:rsidRDefault="00555276" w:rsidP="00555276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6C7291">
        <w:rPr>
          <w:color w:val="000000" w:themeColor="text1"/>
          <w:sz w:val="28"/>
          <w:szCs w:val="28"/>
        </w:rPr>
        <w:t>После того, как буря уляжется и все успокоятся, нужно обязательно провести воспитательную работу, чтобы этого больше не повторилось. Здесь пригодятся советы психолога, предлагающие использовать эффективные приёмы.</w:t>
      </w:r>
    </w:p>
    <w:p w:rsidR="00555276" w:rsidRPr="006C7291" w:rsidRDefault="00555276" w:rsidP="00555276">
      <w:pPr>
        <w:pStyle w:val="a3"/>
        <w:shd w:val="clear" w:color="auto" w:fill="FFFFFF"/>
        <w:spacing w:before="0" w:beforeAutospacing="0" w:after="375" w:afterAutospacing="0"/>
        <w:jc w:val="both"/>
        <w:rPr>
          <w:i/>
          <w:color w:val="000000" w:themeColor="text1"/>
          <w:sz w:val="28"/>
          <w:szCs w:val="28"/>
        </w:rPr>
      </w:pPr>
      <w:proofErr w:type="spellStart"/>
      <w:r w:rsidRPr="006C7291">
        <w:rPr>
          <w:rStyle w:val="a4"/>
          <w:i/>
          <w:color w:val="000000" w:themeColor="text1"/>
          <w:sz w:val="28"/>
          <w:szCs w:val="28"/>
        </w:rPr>
        <w:t>Сказкотерапия</w:t>
      </w:r>
      <w:proofErr w:type="spellEnd"/>
    </w:p>
    <w:p w:rsidR="00555276" w:rsidRPr="006C7291" w:rsidRDefault="00555276" w:rsidP="00555276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6C7291">
        <w:rPr>
          <w:color w:val="000000" w:themeColor="text1"/>
          <w:sz w:val="28"/>
          <w:szCs w:val="28"/>
        </w:rPr>
        <w:t>Купите или скачайте психотерапевтические сказки против агрессии</w:t>
      </w:r>
      <w:r w:rsidR="006C7291">
        <w:rPr>
          <w:color w:val="000000" w:themeColor="text1"/>
          <w:sz w:val="28"/>
          <w:szCs w:val="28"/>
        </w:rPr>
        <w:t xml:space="preserve">. </w:t>
      </w:r>
      <w:r w:rsidRPr="006C7291">
        <w:rPr>
          <w:color w:val="000000" w:themeColor="text1"/>
          <w:sz w:val="28"/>
          <w:szCs w:val="28"/>
        </w:rPr>
        <w:t>Проанализируйте поведение главных героев и сравните его с недавним происшествием (приступом агрессии). Обязательно сделайте вывод, как это плохо.</w:t>
      </w:r>
    </w:p>
    <w:p w:rsidR="00555276" w:rsidRPr="006C7291" w:rsidRDefault="00555276" w:rsidP="00555276">
      <w:pPr>
        <w:pStyle w:val="a3"/>
        <w:shd w:val="clear" w:color="auto" w:fill="FFFFFF"/>
        <w:spacing w:before="0" w:beforeAutospacing="0" w:after="375" w:afterAutospacing="0"/>
        <w:jc w:val="both"/>
        <w:rPr>
          <w:i/>
          <w:color w:val="000000" w:themeColor="text1"/>
          <w:sz w:val="28"/>
          <w:szCs w:val="28"/>
        </w:rPr>
      </w:pPr>
      <w:r w:rsidRPr="006C7291">
        <w:rPr>
          <w:rStyle w:val="a4"/>
          <w:i/>
          <w:color w:val="000000" w:themeColor="text1"/>
          <w:sz w:val="28"/>
          <w:szCs w:val="28"/>
        </w:rPr>
        <w:lastRenderedPageBreak/>
        <w:t>Ролевая игра</w:t>
      </w:r>
    </w:p>
    <w:p w:rsidR="00555276" w:rsidRPr="006C7291" w:rsidRDefault="00555276" w:rsidP="00555276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6C7291">
        <w:rPr>
          <w:color w:val="000000" w:themeColor="text1"/>
          <w:sz w:val="28"/>
          <w:szCs w:val="28"/>
        </w:rPr>
        <w:t>Предложите ребёнку поменяться с вами ролями. Пусть он будет мамой (папой), а вы — им. Устройте ему точно такую же истерику, какую он недавно закатил вам. Стройте такие же гримасы, кричите те же выражения, имитируйте его действия (</w:t>
      </w:r>
      <w:proofErr w:type="gramStart"/>
      <w:r w:rsidRPr="006C7291">
        <w:rPr>
          <w:color w:val="000000" w:themeColor="text1"/>
          <w:sz w:val="28"/>
          <w:szCs w:val="28"/>
        </w:rPr>
        <w:t>понарошку</w:t>
      </w:r>
      <w:proofErr w:type="gramEnd"/>
      <w:r w:rsidRPr="006C7291">
        <w:rPr>
          <w:color w:val="000000" w:themeColor="text1"/>
          <w:sz w:val="28"/>
          <w:szCs w:val="28"/>
        </w:rPr>
        <w:t>, конечно). Потом спросите, приятно ли ему было иметь такого сына (дочку).</w:t>
      </w:r>
    </w:p>
    <w:p w:rsidR="00555276" w:rsidRPr="006C7291" w:rsidRDefault="00555276" w:rsidP="00555276">
      <w:pPr>
        <w:pStyle w:val="3"/>
        <w:shd w:val="clear" w:color="auto" w:fill="FFFFFF"/>
        <w:spacing w:before="240" w:after="240"/>
        <w:jc w:val="both"/>
        <w:rPr>
          <w:rFonts w:ascii="Times New Roman" w:hAnsi="Times New Roman" w:cs="Times New Roman"/>
          <w:bCs w:val="0"/>
          <w:i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bCs w:val="0"/>
          <w:i/>
          <w:color w:val="000000" w:themeColor="text1"/>
          <w:sz w:val="28"/>
          <w:szCs w:val="28"/>
        </w:rPr>
        <w:t>Установление контакта</w:t>
      </w:r>
    </w:p>
    <w:p w:rsidR="00555276" w:rsidRPr="006C7291" w:rsidRDefault="00555276" w:rsidP="00555276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6C7291">
        <w:rPr>
          <w:color w:val="000000" w:themeColor="text1"/>
          <w:sz w:val="28"/>
          <w:szCs w:val="28"/>
        </w:rPr>
        <w:t>Чтобы снизить агрессивность у детей, родителям нужно в первую очередь пересмотреть систему воспитания в семье:</w:t>
      </w:r>
    </w:p>
    <w:p w:rsidR="00555276" w:rsidRPr="006C7291" w:rsidRDefault="00555276" w:rsidP="00555276">
      <w:pPr>
        <w:numPr>
          <w:ilvl w:val="0"/>
          <w:numId w:val="24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уделять ребёнку больше внимания;</w:t>
      </w:r>
    </w:p>
    <w:p w:rsidR="00555276" w:rsidRPr="006C7291" w:rsidRDefault="00555276" w:rsidP="00555276">
      <w:pPr>
        <w:numPr>
          <w:ilvl w:val="0"/>
          <w:numId w:val="24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хвалить за малейшее достижения, демонстрировать свою гордость за него;</w:t>
      </w:r>
      <w:proofErr w:type="gramEnd"/>
    </w:p>
    <w:p w:rsidR="00555276" w:rsidRPr="006C7291" w:rsidRDefault="00555276" w:rsidP="00555276">
      <w:pPr>
        <w:numPr>
          <w:ilvl w:val="0"/>
          <w:numId w:val="24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не наказывать физически;</w:t>
      </w:r>
    </w:p>
    <w:p w:rsidR="00555276" w:rsidRPr="006C7291" w:rsidRDefault="00555276" w:rsidP="00555276">
      <w:pPr>
        <w:numPr>
          <w:ilvl w:val="0"/>
          <w:numId w:val="24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сменить авторитарный стиль воспитания </w:t>
      </w:r>
      <w:proofErr w:type="gramStart"/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гуманистический;</w:t>
      </w:r>
    </w:p>
    <w:p w:rsidR="00555276" w:rsidRPr="006C7291" w:rsidRDefault="00555276" w:rsidP="00555276">
      <w:pPr>
        <w:numPr>
          <w:ilvl w:val="0"/>
          <w:numId w:val="24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следить за тем, что он смотрит по телевизору, в какие игры играет на компьютере и в телефоне;</w:t>
      </w:r>
    </w:p>
    <w:p w:rsidR="00555276" w:rsidRPr="006C7291" w:rsidRDefault="00555276" w:rsidP="00555276">
      <w:pPr>
        <w:numPr>
          <w:ilvl w:val="0"/>
          <w:numId w:val="24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узнать, с кем общается;</w:t>
      </w:r>
    </w:p>
    <w:p w:rsidR="00555276" w:rsidRPr="006C7291" w:rsidRDefault="00555276" w:rsidP="00555276">
      <w:pPr>
        <w:numPr>
          <w:ilvl w:val="0"/>
          <w:numId w:val="24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научить доверию;</w:t>
      </w:r>
    </w:p>
    <w:p w:rsidR="00555276" w:rsidRPr="006C7291" w:rsidRDefault="00555276" w:rsidP="00555276">
      <w:pPr>
        <w:numPr>
          <w:ilvl w:val="0"/>
          <w:numId w:val="24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самим держать себя в руках и не проявлять агрессии ни к кому.</w:t>
      </w:r>
    </w:p>
    <w:p w:rsidR="00555276" w:rsidRPr="006C7291" w:rsidRDefault="00555276" w:rsidP="00555276">
      <w:pPr>
        <w:pStyle w:val="a3"/>
        <w:shd w:val="clear" w:color="auto" w:fill="FFFFFF"/>
        <w:spacing w:before="0" w:beforeAutospacing="0" w:after="375" w:afterAutospacing="0"/>
        <w:jc w:val="both"/>
        <w:rPr>
          <w:b/>
          <w:i/>
          <w:color w:val="000000" w:themeColor="text1"/>
          <w:sz w:val="28"/>
          <w:szCs w:val="28"/>
        </w:rPr>
      </w:pPr>
      <w:r w:rsidRPr="006C7291">
        <w:rPr>
          <w:b/>
          <w:i/>
          <w:color w:val="000000" w:themeColor="text1"/>
          <w:sz w:val="28"/>
          <w:szCs w:val="28"/>
        </w:rPr>
        <w:t>С маленькими можно ежедневно выполнять упражнения для снятия агрессии, по совету психологов:</w:t>
      </w:r>
    </w:p>
    <w:p w:rsidR="00555276" w:rsidRPr="006C7291" w:rsidRDefault="00555276" w:rsidP="00555276">
      <w:pPr>
        <w:numPr>
          <w:ilvl w:val="0"/>
          <w:numId w:val="25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Пылевыбивалка</w:t>
      </w:r>
      <w:proofErr w:type="spellEnd"/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— подушка, с которой в течение 5-7 минут можно делать всё что угодно: </w:t>
      </w:r>
      <w:proofErr w:type="gramStart"/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пинать</w:t>
      </w:r>
      <w:proofErr w:type="gramEnd"/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, бросать, колотить (выброс негативной энергии);</w:t>
      </w:r>
    </w:p>
    <w:p w:rsidR="00555276" w:rsidRPr="006C7291" w:rsidRDefault="00555276" w:rsidP="00555276">
      <w:pPr>
        <w:numPr>
          <w:ilvl w:val="0"/>
          <w:numId w:val="25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«Фейерверк» — пачка цветной бумаги (картона), которую надо мелко изрезать и устроить дома настоящий цветной фейерверк (перевод негатива в радостные эмоции посредством мелкой моторики);</w:t>
      </w:r>
    </w:p>
    <w:p w:rsidR="00555276" w:rsidRPr="006C7291" w:rsidRDefault="00555276" w:rsidP="00555276">
      <w:pPr>
        <w:numPr>
          <w:ilvl w:val="0"/>
          <w:numId w:val="25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291">
        <w:rPr>
          <w:rFonts w:ascii="Times New Roman" w:hAnsi="Times New Roman" w:cs="Times New Roman"/>
          <w:color w:val="000000" w:themeColor="text1"/>
          <w:sz w:val="28"/>
          <w:szCs w:val="28"/>
        </w:rPr>
        <w:t>«Упрямый ослик» — лечь животом на кровать, бить по ней руками и ногами и кричать протесты: «Не хочу!», «Не буду!», «Отстаньте!» (проговаривание эмоций снизит их актуальность).</w:t>
      </w:r>
    </w:p>
    <w:p w:rsidR="00555276" w:rsidRPr="006C7291" w:rsidRDefault="00555276" w:rsidP="00555276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6C7291">
        <w:rPr>
          <w:color w:val="000000" w:themeColor="text1"/>
          <w:sz w:val="28"/>
          <w:szCs w:val="28"/>
        </w:rPr>
        <w:t>Подобные упражнения призваны снять стресс, выплеснуть эмоции, убрать накопившуюся раздражительность. После них ребёнок чувствует себя приятно уставшим и расслабленным. В таком состоянии он уже не проявляет агрессии, так как на неё элементарно нет сил.</w:t>
      </w:r>
    </w:p>
    <w:p w:rsidR="00555276" w:rsidRPr="006C7291" w:rsidRDefault="00555276" w:rsidP="00555276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6C7291">
        <w:rPr>
          <w:color w:val="000000" w:themeColor="text1"/>
          <w:sz w:val="28"/>
          <w:szCs w:val="28"/>
        </w:rPr>
        <w:lastRenderedPageBreak/>
        <w:t>Альтернатива данным упражнениям — совместные занятия спортом (погулять по парку, покататься на велосипеде, сходить в бассейн) или трудотерапия (опять-таки вместе помыть посуду, убраться в шкафу и т. д.). Мальчиков, склонных к агрессии, полезно записать на секцию борьбы.</w:t>
      </w:r>
    </w:p>
    <w:p w:rsidR="00F32101" w:rsidRPr="006C7291" w:rsidRDefault="006C7291" w:rsidP="006C72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4EE" w:rsidRPr="006C7291" w:rsidRDefault="006C7291" w:rsidP="006C72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Подготовила педагог – психолог: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Евмушкова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О.Ю.</w:t>
      </w:r>
    </w:p>
    <w:p w:rsidR="008634EE" w:rsidRPr="006C7291" w:rsidRDefault="008634EE" w:rsidP="005552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634EE" w:rsidRPr="006C7291" w:rsidSect="008634E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CA5"/>
    <w:multiLevelType w:val="multilevel"/>
    <w:tmpl w:val="4200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10D89"/>
    <w:multiLevelType w:val="multilevel"/>
    <w:tmpl w:val="D896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159B0"/>
    <w:multiLevelType w:val="multilevel"/>
    <w:tmpl w:val="E3BA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53386"/>
    <w:multiLevelType w:val="multilevel"/>
    <w:tmpl w:val="A02E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A5A1E"/>
    <w:multiLevelType w:val="multilevel"/>
    <w:tmpl w:val="FE86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708DD"/>
    <w:multiLevelType w:val="multilevel"/>
    <w:tmpl w:val="8772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B6F14"/>
    <w:multiLevelType w:val="multilevel"/>
    <w:tmpl w:val="3B3E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1D5947"/>
    <w:multiLevelType w:val="multilevel"/>
    <w:tmpl w:val="7666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803BAE"/>
    <w:multiLevelType w:val="multilevel"/>
    <w:tmpl w:val="6BEA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EA76E5"/>
    <w:multiLevelType w:val="multilevel"/>
    <w:tmpl w:val="DBD4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00559E"/>
    <w:multiLevelType w:val="multilevel"/>
    <w:tmpl w:val="CA7C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0202BF"/>
    <w:multiLevelType w:val="multilevel"/>
    <w:tmpl w:val="F03E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B45B48"/>
    <w:multiLevelType w:val="multilevel"/>
    <w:tmpl w:val="5D26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0C02B3"/>
    <w:multiLevelType w:val="multilevel"/>
    <w:tmpl w:val="75CE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1C39B4"/>
    <w:multiLevelType w:val="multilevel"/>
    <w:tmpl w:val="CAE4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643F7"/>
    <w:multiLevelType w:val="multilevel"/>
    <w:tmpl w:val="3604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3F7834"/>
    <w:multiLevelType w:val="multilevel"/>
    <w:tmpl w:val="5752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5334"/>
    <w:multiLevelType w:val="multilevel"/>
    <w:tmpl w:val="6158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716425"/>
    <w:multiLevelType w:val="multilevel"/>
    <w:tmpl w:val="4526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976735"/>
    <w:multiLevelType w:val="multilevel"/>
    <w:tmpl w:val="6736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CB7FA8"/>
    <w:multiLevelType w:val="multilevel"/>
    <w:tmpl w:val="266E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E7572B"/>
    <w:multiLevelType w:val="multilevel"/>
    <w:tmpl w:val="CDFC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2C4A38"/>
    <w:multiLevelType w:val="multilevel"/>
    <w:tmpl w:val="0D3E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983268"/>
    <w:multiLevelType w:val="multilevel"/>
    <w:tmpl w:val="DDB4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A7368A"/>
    <w:multiLevelType w:val="multilevel"/>
    <w:tmpl w:val="3ACC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11783E"/>
    <w:multiLevelType w:val="multilevel"/>
    <w:tmpl w:val="6720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2"/>
  </w:num>
  <w:num w:numId="5">
    <w:abstractNumId w:val="9"/>
  </w:num>
  <w:num w:numId="6">
    <w:abstractNumId w:val="15"/>
  </w:num>
  <w:num w:numId="7">
    <w:abstractNumId w:val="24"/>
  </w:num>
  <w:num w:numId="8">
    <w:abstractNumId w:val="19"/>
  </w:num>
  <w:num w:numId="9">
    <w:abstractNumId w:val="10"/>
  </w:num>
  <w:num w:numId="10">
    <w:abstractNumId w:val="18"/>
  </w:num>
  <w:num w:numId="11">
    <w:abstractNumId w:val="6"/>
  </w:num>
  <w:num w:numId="12">
    <w:abstractNumId w:val="5"/>
  </w:num>
  <w:num w:numId="13">
    <w:abstractNumId w:val="12"/>
  </w:num>
  <w:num w:numId="14">
    <w:abstractNumId w:val="13"/>
  </w:num>
  <w:num w:numId="15">
    <w:abstractNumId w:val="8"/>
  </w:num>
  <w:num w:numId="16">
    <w:abstractNumId w:val="16"/>
  </w:num>
  <w:num w:numId="17">
    <w:abstractNumId w:val="3"/>
  </w:num>
  <w:num w:numId="18">
    <w:abstractNumId w:val="25"/>
  </w:num>
  <w:num w:numId="19">
    <w:abstractNumId w:val="14"/>
  </w:num>
  <w:num w:numId="20">
    <w:abstractNumId w:val="23"/>
  </w:num>
  <w:num w:numId="21">
    <w:abstractNumId w:val="0"/>
  </w:num>
  <w:num w:numId="22">
    <w:abstractNumId w:val="21"/>
  </w:num>
  <w:num w:numId="23">
    <w:abstractNumId w:val="7"/>
  </w:num>
  <w:num w:numId="24">
    <w:abstractNumId w:val="22"/>
  </w:num>
  <w:num w:numId="25">
    <w:abstractNumId w:val="1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34EE"/>
    <w:rsid w:val="00023194"/>
    <w:rsid w:val="00467F6B"/>
    <w:rsid w:val="004C25BB"/>
    <w:rsid w:val="00555276"/>
    <w:rsid w:val="00606EDB"/>
    <w:rsid w:val="006C7291"/>
    <w:rsid w:val="0071357E"/>
    <w:rsid w:val="008634EE"/>
    <w:rsid w:val="00A20C5A"/>
    <w:rsid w:val="00AC70F7"/>
    <w:rsid w:val="00E4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6B"/>
  </w:style>
  <w:style w:type="paragraph" w:styleId="1">
    <w:name w:val="heading 1"/>
    <w:basedOn w:val="a"/>
    <w:link w:val="10"/>
    <w:uiPriority w:val="9"/>
    <w:qFormat/>
    <w:rsid w:val="00863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4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4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6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634EE"/>
  </w:style>
  <w:style w:type="character" w:customStyle="1" w:styleId="c11">
    <w:name w:val="c11"/>
    <w:basedOn w:val="a0"/>
    <w:rsid w:val="008634EE"/>
  </w:style>
  <w:style w:type="paragraph" w:customStyle="1" w:styleId="c1">
    <w:name w:val="c1"/>
    <w:basedOn w:val="a"/>
    <w:rsid w:val="0086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34EE"/>
  </w:style>
  <w:style w:type="character" w:customStyle="1" w:styleId="c12">
    <w:name w:val="c12"/>
    <w:basedOn w:val="a0"/>
    <w:rsid w:val="008634EE"/>
  </w:style>
  <w:style w:type="character" w:customStyle="1" w:styleId="c3">
    <w:name w:val="c3"/>
    <w:basedOn w:val="a0"/>
    <w:rsid w:val="008634EE"/>
  </w:style>
  <w:style w:type="paragraph" w:customStyle="1" w:styleId="c8">
    <w:name w:val="c8"/>
    <w:basedOn w:val="a"/>
    <w:rsid w:val="0086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6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634EE"/>
  </w:style>
  <w:style w:type="character" w:customStyle="1" w:styleId="10">
    <w:name w:val="Заголовок 1 Знак"/>
    <w:basedOn w:val="a0"/>
    <w:link w:val="1"/>
    <w:uiPriority w:val="9"/>
    <w:rsid w:val="00863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3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6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4EE"/>
    <w:rPr>
      <w:b/>
      <w:bCs/>
    </w:rPr>
  </w:style>
  <w:style w:type="character" w:styleId="a5">
    <w:name w:val="Hyperlink"/>
    <w:basedOn w:val="a0"/>
    <w:uiPriority w:val="99"/>
    <w:semiHidden/>
    <w:unhideWhenUsed/>
    <w:rsid w:val="008634E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4E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634E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2019-09-18T08:10:00Z</dcterms:created>
  <dcterms:modified xsi:type="dcterms:W3CDTF">2019-04-29T07:16:00Z</dcterms:modified>
</cp:coreProperties>
</file>